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3" w:rsidRDefault="00A75CB5" w:rsidP="006C61CF">
      <w:pPr>
        <w:jc w:val="center"/>
        <w:rPr>
          <w:sz w:val="72"/>
          <w:szCs w:val="72"/>
        </w:rPr>
      </w:pPr>
      <w:r>
        <w:rPr>
          <w:sz w:val="72"/>
          <w:szCs w:val="72"/>
        </w:rPr>
        <w:t>Klasa 1C</w:t>
      </w:r>
      <w:r w:rsidR="006C61CF" w:rsidRPr="006C61CF">
        <w:rPr>
          <w:sz w:val="72"/>
          <w:szCs w:val="72"/>
        </w:rPr>
        <w:t>T</w:t>
      </w:r>
    </w:p>
    <w:p w:rsidR="006C61CF" w:rsidRDefault="006C61CF" w:rsidP="00A76B79">
      <w:pPr>
        <w:rPr>
          <w:sz w:val="72"/>
          <w:szCs w:val="72"/>
        </w:rPr>
      </w:pPr>
    </w:p>
    <w:p w:rsidR="006C61CF" w:rsidRPr="006C61CF" w:rsidRDefault="006C61CF" w:rsidP="006C61CF">
      <w:pPr>
        <w:jc w:val="center"/>
        <w:rPr>
          <w:sz w:val="72"/>
          <w:szCs w:val="72"/>
        </w:rPr>
      </w:pPr>
    </w:p>
    <w:p w:rsidR="00A76B79" w:rsidRDefault="006C61CF" w:rsidP="00A76B79">
      <w:pPr>
        <w:jc w:val="center"/>
        <w:rPr>
          <w:sz w:val="72"/>
          <w:szCs w:val="72"/>
        </w:rPr>
      </w:pPr>
      <w:r w:rsidRPr="006C61CF">
        <w:rPr>
          <w:sz w:val="72"/>
          <w:szCs w:val="72"/>
        </w:rPr>
        <w:t>Temat: Sk</w:t>
      </w:r>
      <w:r>
        <w:rPr>
          <w:sz w:val="72"/>
          <w:szCs w:val="72"/>
        </w:rPr>
        <w:t>ładniki mineralne- makro i mikroelementy</w:t>
      </w:r>
      <w:r w:rsidR="00A76B79">
        <w:rPr>
          <w:sz w:val="72"/>
          <w:szCs w:val="72"/>
        </w:rPr>
        <w:t>- część 1</w:t>
      </w:r>
    </w:p>
    <w:p w:rsidR="00A76B79" w:rsidRDefault="00A76B79" w:rsidP="00A76B79">
      <w:pPr>
        <w:jc w:val="center"/>
        <w:rPr>
          <w:sz w:val="72"/>
          <w:szCs w:val="72"/>
        </w:rPr>
      </w:pPr>
    </w:p>
    <w:p w:rsidR="00A76B79" w:rsidRPr="006C61CF" w:rsidRDefault="00A76B79" w:rsidP="00A76B79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38E2A065" wp14:editId="73054091">
            <wp:extent cx="3680150" cy="2453268"/>
            <wp:effectExtent l="0" t="0" r="0" b="4445"/>
            <wp:docPr id="1" name="Obraz 1" descr="Mikro- i makroelementy cz.1 – Zdrowe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ro- i makroelementy cz.1 – Zdrowe Zdr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46" cy="24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DA" w:rsidRDefault="005612DA" w:rsidP="005612DA">
      <w:pPr>
        <w:rPr>
          <w:sz w:val="72"/>
          <w:szCs w:val="72"/>
        </w:rPr>
      </w:pPr>
    </w:p>
    <w:p w:rsidR="005612DA" w:rsidRPr="00E50596" w:rsidRDefault="005612DA" w:rsidP="005612DA">
      <w:pPr>
        <w:rPr>
          <w:sz w:val="26"/>
          <w:szCs w:val="26"/>
        </w:rPr>
      </w:pPr>
      <w:r w:rsidRPr="00E50596">
        <w:rPr>
          <w:sz w:val="26"/>
          <w:szCs w:val="26"/>
        </w:rPr>
        <w:lastRenderedPageBreak/>
        <w:t xml:space="preserve">W organizmie człowieka występuje ok. 60 pierwiastków w formie wielu różnych związków chemicznych zarówno nieorganicznych, jak i organicznych. </w:t>
      </w:r>
    </w:p>
    <w:p w:rsidR="005612DA" w:rsidRPr="00E50596" w:rsidRDefault="005612DA" w:rsidP="005612DA">
      <w:pPr>
        <w:rPr>
          <w:sz w:val="26"/>
          <w:szCs w:val="26"/>
        </w:rPr>
      </w:pPr>
      <w:r w:rsidRPr="00E50596">
        <w:rPr>
          <w:sz w:val="26"/>
          <w:szCs w:val="26"/>
        </w:rPr>
        <w:t xml:space="preserve"> </w:t>
      </w:r>
      <w:r w:rsidRPr="00E50596">
        <w:rPr>
          <w:sz w:val="26"/>
          <w:szCs w:val="26"/>
          <w:u w:val="single"/>
        </w:rPr>
        <w:t>Składnikami mineralnymi</w:t>
      </w:r>
      <w:r w:rsidRPr="00E50596">
        <w:rPr>
          <w:sz w:val="26"/>
          <w:szCs w:val="26"/>
        </w:rPr>
        <w:t xml:space="preserve"> nazywa się te pierwiastki, które pozostają po spaleniu tkanek w postaci popiołu. Stanowią one ok. 4% masy ciała dorosłego człowieka.  Biorąc pod uwagę zawartość w ustroju oraz dzienne zapotrzebowanie, składniki mineralne dzieli się na dwie zasadnicze grupy:</w:t>
      </w:r>
    </w:p>
    <w:p w:rsidR="005612DA" w:rsidRPr="00E50596" w:rsidRDefault="005612DA" w:rsidP="005612DA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50596">
        <w:rPr>
          <w:sz w:val="26"/>
          <w:szCs w:val="26"/>
        </w:rPr>
        <w:t>Makroelementy- ich zawartość w organizmie człowieka jest większa niż 0,01% a zapotrzebowanie</w:t>
      </w:r>
      <w:r w:rsidR="00F758E0" w:rsidRPr="00E50596">
        <w:rPr>
          <w:sz w:val="26"/>
          <w:szCs w:val="26"/>
        </w:rPr>
        <w:t xml:space="preserve"> dzienne przekracza 100mg/ osobę, są to wapń, fosfor, magnez, potas, sód, chlor i siarka. </w:t>
      </w:r>
    </w:p>
    <w:p w:rsidR="00F758E0" w:rsidRPr="00E50596" w:rsidRDefault="00F758E0" w:rsidP="00F758E0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50596">
        <w:rPr>
          <w:sz w:val="26"/>
          <w:szCs w:val="26"/>
        </w:rPr>
        <w:t xml:space="preserve">Mikroelementy ( zwane też pierwiastkami śladowymi)- występują w organizmie w ilości mniejszej niż 0,01%, a zapotrzebowanie wynosi poniżej 100mg/osobę. Do gej grupy należą: żelazo, cynk, miedź, mangan, fluor, jod, selen i chrom. </w:t>
      </w:r>
    </w:p>
    <w:p w:rsidR="00E14F07" w:rsidRPr="00E50596" w:rsidRDefault="00E14F07" w:rsidP="00F758E0">
      <w:pPr>
        <w:ind w:left="360"/>
        <w:rPr>
          <w:sz w:val="26"/>
          <w:szCs w:val="26"/>
        </w:rPr>
      </w:pPr>
    </w:p>
    <w:p w:rsidR="00E14F07" w:rsidRPr="00E50596" w:rsidRDefault="00E14F07" w:rsidP="00F758E0">
      <w:pPr>
        <w:ind w:left="360"/>
        <w:rPr>
          <w:sz w:val="26"/>
          <w:szCs w:val="26"/>
          <w:u w:val="single"/>
        </w:rPr>
      </w:pPr>
      <w:r w:rsidRPr="00E50596">
        <w:rPr>
          <w:sz w:val="26"/>
          <w:szCs w:val="26"/>
          <w:u w:val="single"/>
        </w:rPr>
        <w:t>Suplementacja</w:t>
      </w:r>
    </w:p>
    <w:p w:rsidR="00B66BB4" w:rsidRPr="00E50596" w:rsidRDefault="00F758E0" w:rsidP="001C1CB3">
      <w:pPr>
        <w:ind w:left="360"/>
        <w:rPr>
          <w:sz w:val="26"/>
          <w:szCs w:val="26"/>
        </w:rPr>
      </w:pPr>
      <w:r w:rsidRPr="00E50596">
        <w:rPr>
          <w:sz w:val="26"/>
          <w:szCs w:val="26"/>
        </w:rPr>
        <w:t xml:space="preserve">Źródłem składników mineralnych dla organizmu są przede wszystkim produkty spożywcze, woda, sól kuchenna. Aby uzupełnić </w:t>
      </w:r>
      <w:r w:rsidR="007F1C59" w:rsidRPr="00E50596">
        <w:rPr>
          <w:sz w:val="26"/>
          <w:szCs w:val="26"/>
        </w:rPr>
        <w:t xml:space="preserve">niedostateczne spożycie z dietą, wzbogaca się produkty spożywcze </w:t>
      </w:r>
      <w:r w:rsidR="0057403E" w:rsidRPr="00E50596">
        <w:rPr>
          <w:sz w:val="26"/>
          <w:szCs w:val="26"/>
        </w:rPr>
        <w:t>niektórymi pierwiastkami (Ca, Fe, I). Ostatnio dość powszechnie w celu pełnego zaspokojenia potrzeb organizmu stosuje się</w:t>
      </w:r>
      <w:r w:rsidR="00E14F07" w:rsidRPr="00E50596">
        <w:rPr>
          <w:sz w:val="26"/>
          <w:szCs w:val="26"/>
        </w:rPr>
        <w:t xml:space="preserve"> suplementację</w:t>
      </w:r>
      <w:r w:rsidRPr="00E50596">
        <w:rPr>
          <w:sz w:val="26"/>
          <w:szCs w:val="26"/>
        </w:rPr>
        <w:t xml:space="preserve"> </w:t>
      </w:r>
      <w:r w:rsidR="00E14F07" w:rsidRPr="00E50596">
        <w:rPr>
          <w:sz w:val="26"/>
          <w:szCs w:val="26"/>
        </w:rPr>
        <w:t xml:space="preserve">czyli uzupełnianie diety preparatami w formie tabletek, drażetek, proszków, itp., zawierającymi pojedyncze składniki mineralne lub ich zestawy, często w połączeniu z witaminami i innymi składnikami odżywczymi. </w:t>
      </w:r>
    </w:p>
    <w:p w:rsidR="001C1CB3" w:rsidRPr="00E50596" w:rsidRDefault="00B66BB4" w:rsidP="00B66BB4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50596">
        <w:rPr>
          <w:sz w:val="26"/>
          <w:szCs w:val="26"/>
        </w:rPr>
        <w:t xml:space="preserve">Pamiętajmy, że suplementując dany składnik mineralny możemy go przedawkować przyjmując go w nadmiarze! Co negatywnie wpłynie na nasze zdrowie, samopoczucie i przyniesie odmienny skutek od zalecanych. </w:t>
      </w:r>
    </w:p>
    <w:p w:rsidR="001C1CB3" w:rsidRPr="00E50596" w:rsidRDefault="001C1CB3" w:rsidP="001C1CB3">
      <w:pPr>
        <w:ind w:left="360"/>
        <w:rPr>
          <w:sz w:val="26"/>
          <w:szCs w:val="26"/>
        </w:rPr>
      </w:pPr>
    </w:p>
    <w:p w:rsidR="001C1CB3" w:rsidRPr="00E50596" w:rsidRDefault="001C1CB3" w:rsidP="001C1CB3">
      <w:pPr>
        <w:ind w:left="360"/>
        <w:rPr>
          <w:sz w:val="26"/>
          <w:szCs w:val="26"/>
          <w:u w:val="single"/>
        </w:rPr>
      </w:pPr>
      <w:r w:rsidRPr="00E50596">
        <w:rPr>
          <w:sz w:val="26"/>
          <w:szCs w:val="26"/>
          <w:u w:val="single"/>
        </w:rPr>
        <w:t>Makroelementy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3544"/>
        <w:gridCol w:w="2126"/>
      </w:tblGrid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Składnik 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Najważniejsze funkcje</w:t>
            </w: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Produkty bogate w dany składnik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Wapń 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Udział w kurczliwości mięśni, przewodnictwie bodźców nerwowych, krzepliwość krwi, jest podstawowym składnikiem kości i zębów</w:t>
            </w: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lastRenderedPageBreak/>
              <w:t xml:space="preserve">Mleko i produkty mleczne, sery, ser twarogowy, sardynki, jarmuż, fasola, soja, </w:t>
            </w:r>
            <w:proofErr w:type="spellStart"/>
            <w:r w:rsidRPr="00E50596">
              <w:rPr>
                <w:sz w:val="26"/>
                <w:szCs w:val="26"/>
              </w:rPr>
              <w:t>tofu</w:t>
            </w:r>
            <w:proofErr w:type="spellEnd"/>
            <w:r w:rsidRPr="00E50596">
              <w:rPr>
                <w:sz w:val="26"/>
                <w:szCs w:val="26"/>
              </w:rPr>
              <w:t xml:space="preserve">, </w:t>
            </w:r>
            <w:r w:rsidRPr="00E50596">
              <w:rPr>
                <w:sz w:val="26"/>
                <w:szCs w:val="26"/>
              </w:rPr>
              <w:lastRenderedPageBreak/>
              <w:t xml:space="preserve">suszone figi,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lastRenderedPageBreak/>
              <w:t>Fosfor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Składnik tkanki mózgowej, błon komórkowych, związków wysokoenergetycznych, udział w utrzymaniu </w:t>
            </w:r>
            <w:proofErr w:type="spellStart"/>
            <w:r w:rsidRPr="00E50596">
              <w:rPr>
                <w:sz w:val="26"/>
                <w:szCs w:val="26"/>
              </w:rPr>
              <w:t>pH</w:t>
            </w:r>
            <w:proofErr w:type="spellEnd"/>
            <w:r w:rsidRPr="00E50596">
              <w:rPr>
                <w:sz w:val="26"/>
                <w:szCs w:val="26"/>
              </w:rPr>
              <w:t xml:space="preserve"> krwi, składnik kości i zębów</w:t>
            </w:r>
          </w:p>
        </w:tc>
        <w:tc>
          <w:tcPr>
            <w:tcW w:w="2126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Sery podpuszczkowe, fasola, groch, jaja, mięso i wędliny, ryby, zbożowe w pełnego przemiału, kasze, orzechy ( włoskie, laskowe, migdały)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Magnez</w:t>
            </w:r>
          </w:p>
        </w:tc>
        <w:tc>
          <w:tcPr>
            <w:tcW w:w="3544" w:type="dxa"/>
          </w:tcPr>
          <w:p w:rsidR="00395DA2" w:rsidRPr="00E50596" w:rsidRDefault="00395DA2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Udział w przewodnictwie nerwowym, kurczliwości mięśni, </w:t>
            </w:r>
            <w:r w:rsidR="00B370FC" w:rsidRPr="00E50596">
              <w:rPr>
                <w:sz w:val="26"/>
                <w:szCs w:val="26"/>
              </w:rPr>
              <w:t xml:space="preserve">termoregulacji, składnik kości i zębów oraz tkanek miękkich 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Kakao, kasza gryczana, groch, fasola, płatki owsiane, ryż brązowy, otręby pszenne, dziki ryż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Sód 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Reguluje gospodarkę wodną, wpływa na równowagę kwasowo-zasadową, bierze udział w kurczliwości mięsnie i przewodnictwie nerwowym, transporcie aminokwasów i cukrów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Sól kuchenna, ryby solone wędzone, wędliny i wędzonki, konserwy mięsne, sery podpuszczkowe, pieczywo </w:t>
            </w:r>
          </w:p>
        </w:tc>
      </w:tr>
      <w:tr w:rsidR="00395DA2" w:rsidRPr="00E50596" w:rsidTr="00E50596"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Potas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Reguluje czynność mięśni i nerwów, zwiększa przepuszczalność błon komórkowych, reguluje gospodarkę wodną oraz ciśnienie krwi 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Ziemniaki, orzechy, banany, pomidory, porzeczka, buraki, arbuzy, szpinak, </w:t>
            </w:r>
          </w:p>
        </w:tc>
      </w:tr>
      <w:tr w:rsidR="00395DA2" w:rsidRPr="00E50596" w:rsidTr="00E50596">
        <w:trPr>
          <w:trHeight w:val="1510"/>
        </w:trPr>
        <w:tc>
          <w:tcPr>
            <w:tcW w:w="1580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Chlor</w:t>
            </w:r>
          </w:p>
        </w:tc>
        <w:tc>
          <w:tcPr>
            <w:tcW w:w="3544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Odpowiada za równowagę kwasowo-zasadową oraz gospodarkę wodno-elektrolitową, aktywuje enzymy trawienne śliny</w:t>
            </w:r>
          </w:p>
        </w:tc>
        <w:tc>
          <w:tcPr>
            <w:tcW w:w="2126" w:type="dxa"/>
          </w:tcPr>
          <w:p w:rsidR="00395DA2" w:rsidRPr="00E50596" w:rsidRDefault="00B370FC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Sól kuchenna, wędliny, </w:t>
            </w:r>
            <w:r w:rsidR="00B12DB8" w:rsidRPr="00E50596">
              <w:rPr>
                <w:sz w:val="26"/>
                <w:szCs w:val="26"/>
              </w:rPr>
              <w:t>sery podpuszczkowe</w:t>
            </w:r>
          </w:p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B12DB8" w:rsidRPr="00E50596" w:rsidTr="00E50596">
        <w:tc>
          <w:tcPr>
            <w:tcW w:w="1580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>Siarka</w:t>
            </w:r>
          </w:p>
        </w:tc>
        <w:tc>
          <w:tcPr>
            <w:tcW w:w="3544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 Składnik białek (włosy, skóra, paznokcie i chrząstki), bierze udział w detoksykacji </w:t>
            </w:r>
          </w:p>
          <w:p w:rsidR="00CD0194" w:rsidRPr="00E50596" w:rsidRDefault="00CD0194" w:rsidP="00395DA2">
            <w:pPr>
              <w:pStyle w:val="Akapitzlist"/>
              <w:ind w:left="0"/>
              <w:rPr>
                <w:sz w:val="26"/>
                <w:szCs w:val="26"/>
              </w:rPr>
            </w:pPr>
          </w:p>
          <w:p w:rsidR="00CD0194" w:rsidRPr="00E50596" w:rsidRDefault="00CD0194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Normy spożycia siarki </w:t>
            </w:r>
            <w:r w:rsidRPr="00E50596">
              <w:rPr>
                <w:b/>
                <w:sz w:val="26"/>
                <w:szCs w:val="26"/>
                <w:u w:val="single"/>
              </w:rPr>
              <w:t>nie ustalono</w:t>
            </w:r>
            <w:r w:rsidRPr="00E505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12DB8" w:rsidRPr="00E50596" w:rsidRDefault="00B12DB8" w:rsidP="00395DA2">
            <w:pPr>
              <w:pStyle w:val="Akapitzlist"/>
              <w:ind w:left="0"/>
              <w:rPr>
                <w:sz w:val="26"/>
                <w:szCs w:val="26"/>
              </w:rPr>
            </w:pPr>
            <w:r w:rsidRPr="00E50596">
              <w:rPr>
                <w:sz w:val="26"/>
                <w:szCs w:val="26"/>
              </w:rPr>
              <w:t xml:space="preserve">Warzywa kapustne, strączki, mięso, ryby, jaja, sery </w:t>
            </w:r>
          </w:p>
        </w:tc>
      </w:tr>
    </w:tbl>
    <w:p w:rsidR="00B66BB4" w:rsidRPr="00E50596" w:rsidRDefault="00B66BB4" w:rsidP="00E50596">
      <w:pPr>
        <w:rPr>
          <w:sz w:val="26"/>
          <w:szCs w:val="26"/>
        </w:rPr>
      </w:pP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>Zadanie domowe:</w:t>
      </w:r>
    </w:p>
    <w:p w:rsidR="00B66BB4" w:rsidRDefault="00B66BB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Do każdego omówionego składnika mineralnego proszę o dopisanie normy żywienia. Proszę tylko o nie przepisywanie ich z niewiarygodnych źródeł tylko z jednej konkretnej i rzetelnej strony o której wspominałam Wam na zajęciach: Instytut Żywności i Żywienia. </w:t>
      </w:r>
    </w:p>
    <w:p w:rsidR="0031183E" w:rsidRPr="00E50596" w:rsidRDefault="0031183E" w:rsidP="00395DA2">
      <w:pPr>
        <w:pStyle w:val="Akapitzlist"/>
        <w:ind w:left="1080"/>
        <w:rPr>
          <w:sz w:val="26"/>
          <w:szCs w:val="26"/>
        </w:rPr>
      </w:pPr>
    </w:p>
    <w:p w:rsidR="0031183E" w:rsidRPr="00E50596" w:rsidRDefault="0031183E" w:rsidP="0031183E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Tutaj macie link: </w:t>
      </w:r>
      <w:hyperlink r:id="rId7" w:history="1">
        <w:r w:rsidRPr="00E50596">
          <w:rPr>
            <w:rStyle w:val="Hipercze"/>
            <w:sz w:val="26"/>
            <w:szCs w:val="26"/>
          </w:rPr>
          <w:t>http://www.izz.waw.pl/</w:t>
        </w:r>
      </w:hyperlink>
      <w:r w:rsidRPr="00E50596">
        <w:rPr>
          <w:sz w:val="26"/>
          <w:szCs w:val="26"/>
        </w:rPr>
        <w:t xml:space="preserve"> </w:t>
      </w:r>
    </w:p>
    <w:p w:rsidR="0031183E" w:rsidRPr="00E50596" w:rsidRDefault="0031183E" w:rsidP="0031183E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Wchodzicie w link, po prawej stronie macie w zakładce kategorie „Normy żywienia”, następnie pobieracie plik pdf „ Normy żywienia dla populacji Polski 2017”. Podpowiem, na stronie 203 zaczynają się składniki mineralne. Norm szukajcie w tabelkach. </w:t>
      </w:r>
      <w:r>
        <w:rPr>
          <w:sz w:val="26"/>
          <w:szCs w:val="26"/>
        </w:rPr>
        <w:t xml:space="preserve">Podajcie normy oddzielnie dla kobiety i mężczyzny ( 19-30lat). </w:t>
      </w:r>
    </w:p>
    <w:p w:rsidR="00B66BB4" w:rsidRPr="00E50596" w:rsidRDefault="00B66BB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  <w:bookmarkStart w:id="0" w:name="_GoBack"/>
      <w:bookmarkEnd w:id="0"/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Zapiszcie wszystko w zeszycie. Będę sprawdzać </w:t>
      </w:r>
      <w:r w:rsidRPr="00E50596">
        <w:rPr>
          <w:sz w:val="26"/>
          <w:szCs w:val="26"/>
        </w:rPr>
        <w:sym w:font="Wingdings" w:char="F04A"/>
      </w: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395DA2">
      <w:pPr>
        <w:pStyle w:val="Akapitzlist"/>
        <w:ind w:left="1080"/>
        <w:rPr>
          <w:sz w:val="26"/>
          <w:szCs w:val="26"/>
        </w:rPr>
      </w:pPr>
    </w:p>
    <w:p w:rsidR="00CD0194" w:rsidRPr="00E50596" w:rsidRDefault="00CD0194" w:rsidP="00CD0194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>Życzę miłego szukania i owocnej nauki.</w:t>
      </w:r>
    </w:p>
    <w:p w:rsidR="00CD0194" w:rsidRPr="00E50596" w:rsidRDefault="00CD0194" w:rsidP="00CD0194">
      <w:pPr>
        <w:pStyle w:val="Akapitzlist"/>
        <w:ind w:left="1080"/>
        <w:rPr>
          <w:sz w:val="26"/>
          <w:szCs w:val="26"/>
        </w:rPr>
      </w:pPr>
      <w:r w:rsidRPr="00E50596">
        <w:rPr>
          <w:sz w:val="26"/>
          <w:szCs w:val="26"/>
        </w:rPr>
        <w:t xml:space="preserve"> Aleksandra Rusinek</w:t>
      </w:r>
    </w:p>
    <w:sectPr w:rsidR="00CD0194" w:rsidRPr="00E5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583"/>
    <w:multiLevelType w:val="hybridMultilevel"/>
    <w:tmpl w:val="F77E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A10BC"/>
    <w:multiLevelType w:val="hybridMultilevel"/>
    <w:tmpl w:val="4E266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40D38"/>
    <w:multiLevelType w:val="hybridMultilevel"/>
    <w:tmpl w:val="945CF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D7FEA"/>
    <w:multiLevelType w:val="hybridMultilevel"/>
    <w:tmpl w:val="33EE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D"/>
    <w:rsid w:val="001C1CB3"/>
    <w:rsid w:val="0031183E"/>
    <w:rsid w:val="00395DA2"/>
    <w:rsid w:val="003A1E05"/>
    <w:rsid w:val="005612DA"/>
    <w:rsid w:val="005631FF"/>
    <w:rsid w:val="0057403E"/>
    <w:rsid w:val="00661532"/>
    <w:rsid w:val="006C61CF"/>
    <w:rsid w:val="00733B0B"/>
    <w:rsid w:val="007F1C59"/>
    <w:rsid w:val="007F7400"/>
    <w:rsid w:val="008F7A0C"/>
    <w:rsid w:val="00A6209D"/>
    <w:rsid w:val="00A75CB5"/>
    <w:rsid w:val="00A76B79"/>
    <w:rsid w:val="00B12DB8"/>
    <w:rsid w:val="00B370FC"/>
    <w:rsid w:val="00B66BB4"/>
    <w:rsid w:val="00CD0194"/>
    <w:rsid w:val="00E14F07"/>
    <w:rsid w:val="00E50596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2DA"/>
    <w:pPr>
      <w:ind w:left="720"/>
      <w:contextualSpacing/>
    </w:pPr>
  </w:style>
  <w:style w:type="table" w:styleId="Tabela-Siatka">
    <w:name w:val="Table Grid"/>
    <w:basedOn w:val="Standardowy"/>
    <w:uiPriority w:val="59"/>
    <w:rsid w:val="003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2DA"/>
    <w:pPr>
      <w:ind w:left="720"/>
      <w:contextualSpacing/>
    </w:pPr>
  </w:style>
  <w:style w:type="table" w:styleId="Tabela-Siatka">
    <w:name w:val="Table Grid"/>
    <w:basedOn w:val="Standardowy"/>
    <w:uiPriority w:val="59"/>
    <w:rsid w:val="003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z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Radny1</cp:lastModifiedBy>
  <cp:revision>4</cp:revision>
  <dcterms:created xsi:type="dcterms:W3CDTF">2020-03-27T16:04:00Z</dcterms:created>
  <dcterms:modified xsi:type="dcterms:W3CDTF">2020-03-27T16:10:00Z</dcterms:modified>
</cp:coreProperties>
</file>