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C209A6">
        <w:t xml:space="preserve"> </w:t>
      </w:r>
      <w:r w:rsidR="009E787C">
        <w:t>działalność gospodarcza w branży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9E787C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Działalność gospodarcza w branży</w:t>
      </w:r>
    </w:p>
    <w:p w:rsidR="00C209A6" w:rsidRPr="005B7566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5B7566">
        <w:rPr>
          <w:sz w:val="28"/>
          <w:szCs w:val="28"/>
        </w:rPr>
        <w:t>:</w:t>
      </w:r>
      <w:r w:rsidR="009E787C" w:rsidRPr="005B75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566" w:rsidRPr="005B7566">
        <w:rPr>
          <w:rFonts w:ascii="Times New Roman" w:hAnsi="Times New Roman" w:cs="Times New Roman"/>
          <w:i/>
          <w:sz w:val="28"/>
          <w:szCs w:val="28"/>
        </w:rPr>
        <w:t>Majątek trwały i majątek obrotowy przedsiębiorstwa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Wyjaśnienie pojęć </w:t>
      </w:r>
      <w:r w:rsidR="005B7566">
        <w:rPr>
          <w:sz w:val="28"/>
          <w:szCs w:val="28"/>
        </w:rPr>
        <w:t>majątek trwały, majątek obrotowy</w:t>
      </w:r>
      <w:r w:rsidR="00434937">
        <w:rPr>
          <w:sz w:val="28"/>
          <w:szCs w:val="28"/>
        </w:rPr>
        <w:t>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</w:t>
      </w:r>
      <w:r w:rsidR="009E787C">
        <w:rPr>
          <w:sz w:val="28"/>
          <w:szCs w:val="28"/>
        </w:rPr>
        <w:t>metody pozyskania</w:t>
      </w:r>
      <w:r w:rsidR="005B7566">
        <w:rPr>
          <w:sz w:val="28"/>
          <w:szCs w:val="28"/>
        </w:rPr>
        <w:t xml:space="preserve"> majątku trwałego i obrotowego</w:t>
      </w:r>
      <w:r>
        <w:rPr>
          <w:sz w:val="28"/>
          <w:szCs w:val="28"/>
        </w:rPr>
        <w:t>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Zasady </w:t>
      </w:r>
      <w:r w:rsidR="009E787C">
        <w:rPr>
          <w:sz w:val="28"/>
          <w:szCs w:val="28"/>
        </w:rPr>
        <w:t xml:space="preserve">i formy pozyskania </w:t>
      </w:r>
      <w:r w:rsidR="005B7566">
        <w:rPr>
          <w:sz w:val="28"/>
          <w:szCs w:val="28"/>
        </w:rPr>
        <w:t>majątku</w:t>
      </w:r>
      <w:r>
        <w:rPr>
          <w:sz w:val="28"/>
          <w:szCs w:val="28"/>
        </w:rPr>
        <w:t>;</w:t>
      </w:r>
    </w:p>
    <w:p w:rsidR="00434937" w:rsidRPr="002935B8" w:rsidRDefault="00434937" w:rsidP="002935B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9E787C">
        <w:rPr>
          <w:sz w:val="28"/>
          <w:szCs w:val="28"/>
        </w:rPr>
        <w:t xml:space="preserve">klasyfikacji </w:t>
      </w:r>
      <w:r w:rsidR="005B7566">
        <w:rPr>
          <w:sz w:val="28"/>
          <w:szCs w:val="28"/>
        </w:rPr>
        <w:t>majątku trwałego i obrotowego</w:t>
      </w:r>
      <w:bookmarkStart w:id="0" w:name="_GoBack"/>
      <w:bookmarkEnd w:id="0"/>
      <w:r w:rsidRPr="002935B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</w:t>
      </w:r>
      <w:r w:rsidR="002935B8">
        <w:rPr>
          <w:sz w:val="28"/>
          <w:szCs w:val="28"/>
        </w:rPr>
        <w:t xml:space="preserve"> </w:t>
      </w:r>
      <w:r w:rsidR="00D36A40">
        <w:rPr>
          <w:sz w:val="28"/>
          <w:szCs w:val="28"/>
        </w:rPr>
        <w:t>zapoznajcie się z</w:t>
      </w:r>
      <w:r w:rsidR="002935B8">
        <w:rPr>
          <w:sz w:val="28"/>
          <w:szCs w:val="28"/>
        </w:rPr>
        <w:t xml:space="preserve"> t</w:t>
      </w:r>
      <w:r w:rsidR="00D36A40">
        <w:rPr>
          <w:sz w:val="28"/>
          <w:szCs w:val="28"/>
        </w:rPr>
        <w:t>ą</w:t>
      </w:r>
      <w:r w:rsidR="002935B8">
        <w:rPr>
          <w:sz w:val="28"/>
          <w:szCs w:val="28"/>
        </w:rPr>
        <w:t xml:space="preserve"> partię materiału, notatek nie odsyłamy.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35B8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566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9E787C"/>
    <w:rsid w:val="00A3154A"/>
    <w:rsid w:val="00AD3AB1"/>
    <w:rsid w:val="00B21072"/>
    <w:rsid w:val="00B22FBD"/>
    <w:rsid w:val="00C0279B"/>
    <w:rsid w:val="00C104CB"/>
    <w:rsid w:val="00C209A6"/>
    <w:rsid w:val="00C31055"/>
    <w:rsid w:val="00C43E24"/>
    <w:rsid w:val="00C93058"/>
    <w:rsid w:val="00CA1C95"/>
    <w:rsid w:val="00CB047B"/>
    <w:rsid w:val="00CB2AAC"/>
    <w:rsid w:val="00D04793"/>
    <w:rsid w:val="00D36A40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D60C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52</cp:revision>
  <dcterms:created xsi:type="dcterms:W3CDTF">2020-03-13T07:50:00Z</dcterms:created>
  <dcterms:modified xsi:type="dcterms:W3CDTF">2022-01-26T16:37:00Z</dcterms:modified>
</cp:coreProperties>
</file>