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434937">
        <w:t>magazyny dystrybucyjne.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434937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Magazyny dystrybucyjne</w:t>
      </w:r>
    </w:p>
    <w:p w:rsidR="00875DEE" w:rsidRPr="00434937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 xml:space="preserve">Temat: </w:t>
      </w:r>
      <w:r w:rsidR="00CB53EF">
        <w:rPr>
          <w:sz w:val="28"/>
          <w:szCs w:val="28"/>
        </w:rPr>
        <w:t>Systemy zarządzania logistyką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Wyjaśnienie pojęć </w:t>
      </w:r>
      <w:r w:rsidR="00CB53EF">
        <w:rPr>
          <w:sz w:val="28"/>
          <w:szCs w:val="28"/>
        </w:rPr>
        <w:t>logistyka</w:t>
      </w:r>
      <w:r>
        <w:rPr>
          <w:sz w:val="28"/>
          <w:szCs w:val="28"/>
        </w:rPr>
        <w:t xml:space="preserve">, </w:t>
      </w:r>
      <w:r w:rsidR="00CB53EF">
        <w:rPr>
          <w:sz w:val="28"/>
          <w:szCs w:val="28"/>
        </w:rPr>
        <w:t>zarządzanie logistyką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</w:t>
      </w:r>
      <w:r w:rsidR="00CB53EF">
        <w:rPr>
          <w:sz w:val="28"/>
          <w:szCs w:val="28"/>
        </w:rPr>
        <w:t>systemów zarządzania logistyką</w:t>
      </w:r>
      <w:r>
        <w:rPr>
          <w:sz w:val="28"/>
          <w:szCs w:val="28"/>
        </w:rPr>
        <w:t>;</w:t>
      </w:r>
    </w:p>
    <w:p w:rsidR="00434937" w:rsidRDefault="00CB53EF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434937">
        <w:rPr>
          <w:sz w:val="28"/>
          <w:szCs w:val="28"/>
        </w:rPr>
        <w:t xml:space="preserve">charakteryzowanie </w:t>
      </w:r>
      <w:r>
        <w:rPr>
          <w:sz w:val="28"/>
          <w:szCs w:val="28"/>
        </w:rPr>
        <w:t>systemów zarządzania logistyką</w:t>
      </w:r>
      <w:r w:rsidR="00434937">
        <w:rPr>
          <w:sz w:val="28"/>
          <w:szCs w:val="28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 jest na </w:t>
      </w:r>
      <w:r w:rsidR="00CB53EF">
        <w:rPr>
          <w:sz w:val="28"/>
          <w:szCs w:val="28"/>
        </w:rPr>
        <w:t>7</w:t>
      </w:r>
      <w:r>
        <w:rPr>
          <w:sz w:val="28"/>
          <w:szCs w:val="28"/>
        </w:rPr>
        <w:t xml:space="preserve"> godzin lekcyjnych – na dzisiejszych zajęciach wykonujecie </w:t>
      </w:r>
      <w:r w:rsidR="00551AC9">
        <w:rPr>
          <w:sz w:val="28"/>
          <w:szCs w:val="28"/>
        </w:rPr>
        <w:t xml:space="preserve">notatkę z </w:t>
      </w:r>
      <w:r w:rsidR="00CB53EF">
        <w:rPr>
          <w:sz w:val="28"/>
          <w:szCs w:val="28"/>
        </w:rPr>
        <w:t>2</w:t>
      </w:r>
      <w:bookmarkStart w:id="0" w:name="_GoBack"/>
      <w:bookmarkEnd w:id="0"/>
      <w:r w:rsidR="00551AC9">
        <w:rPr>
          <w:sz w:val="28"/>
          <w:szCs w:val="28"/>
        </w:rPr>
        <w:t xml:space="preserve"> podtematu. Notatek dziś nie odsyłamy. Będą sprawdzone po powrocie do szkoły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</w:t>
      </w:r>
      <w:r w:rsidR="00D94F23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 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34937"/>
    <w:rsid w:val="004B51A7"/>
    <w:rsid w:val="004B5550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70F8A"/>
    <w:rsid w:val="00875DEE"/>
    <w:rsid w:val="008C7C0A"/>
    <w:rsid w:val="008D7FA1"/>
    <w:rsid w:val="008E1F19"/>
    <w:rsid w:val="00914672"/>
    <w:rsid w:val="00932C55"/>
    <w:rsid w:val="009A6B9B"/>
    <w:rsid w:val="00A3154A"/>
    <w:rsid w:val="00AD3AB1"/>
    <w:rsid w:val="00B21072"/>
    <w:rsid w:val="00B22FBD"/>
    <w:rsid w:val="00C0279B"/>
    <w:rsid w:val="00C104CB"/>
    <w:rsid w:val="00C31055"/>
    <w:rsid w:val="00C43E24"/>
    <w:rsid w:val="00C93058"/>
    <w:rsid w:val="00CA1C95"/>
    <w:rsid w:val="00CB047B"/>
    <w:rsid w:val="00CB2AAC"/>
    <w:rsid w:val="00CB53EF"/>
    <w:rsid w:val="00D04793"/>
    <w:rsid w:val="00D67C24"/>
    <w:rsid w:val="00D94F23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F099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46</cp:revision>
  <dcterms:created xsi:type="dcterms:W3CDTF">2020-03-13T07:50:00Z</dcterms:created>
  <dcterms:modified xsi:type="dcterms:W3CDTF">2022-01-27T19:21:00Z</dcterms:modified>
</cp:coreProperties>
</file>